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 Н К Е Т 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Опитування на тему: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Нормативне врегулювання та проведення меліоративних робіт у рибогосподарських технологічних водоймах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робіт щодо добування донних відкладень, а також їх використання для поліпшення земель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4"/>
        <w:gridCol w:w="6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35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господарства</w:t>
            </w:r>
          </w:p>
        </w:tc>
        <w:tc>
          <w:tcPr>
            <w:tcW w:w="72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знаходження</w:t>
            </w:r>
          </w:p>
        </w:tc>
        <w:tc>
          <w:tcPr>
            <w:tcW w:w="72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 особа</w:t>
            </w:r>
          </w:p>
        </w:tc>
        <w:tc>
          <w:tcPr>
            <w:tcW w:w="72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Контактний номер телефону</w:t>
            </w:r>
          </w:p>
        </w:tc>
        <w:tc>
          <w:tcPr>
            <w:tcW w:w="72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E-mail</w:t>
            </w:r>
          </w:p>
        </w:tc>
        <w:tc>
          <w:tcPr>
            <w:tcW w:w="72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1. Чи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проводите Ви заходи з рибогосподарської меліорації у ставах чи інших водоймах?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 (зазначте яку)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5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2. 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 якими перешкодами Ви зіштовхнулись при проведенні меліоративних робіт у рибогосподарських водоймах?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Небхідність отримання дозвільних документів</w:t>
            </w:r>
          </w:p>
        </w:tc>
        <w:tc>
          <w:tcPr>
            <w:tcW w:w="521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Необхідність проведення проектних робіт</w:t>
            </w:r>
          </w:p>
        </w:tc>
        <w:tc>
          <w:tcPr>
            <w:tcW w:w="521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Вимагання з боку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природоохоронних органів (екологічна інспекція і інші) незаконних платежів (поборів);</w:t>
            </w:r>
          </w:p>
        </w:tc>
        <w:tc>
          <w:tcPr>
            <w:tcW w:w="521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Інше (за можливості деталізуйте)</w:t>
            </w:r>
          </w:p>
        </w:tc>
        <w:tc>
          <w:tcPr>
            <w:tcW w:w="521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3. 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При проведенні меліоративних робіт пов’язаних з вилученням донних відкладень, чи існує проблема з їх подальшим застосуванням?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Інше (за можливості деталізуйте)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4. Якщо проблема з використанням донних відкладень (мулу) не існує, то що ви з ними робите?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1.Продаєте населенню для поліпшення земельних ділянок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Так чи 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2.Продаєте агровиробникам для поліпшення якості полів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Так чи 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3.Продаєте промисловцям для виробництва органічних сумішей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Так чи 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4.Залишаєте на берегах водойм, з яких вилучені донні відкладення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Так чи 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Безоплатно віддаєте вище зазначеним особам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Так чи 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6.Вивозите на сміттєзвалища тощо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Так чи ні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5. Як Ви думаєте, чи потрібне додаткове нормативно-правове врегулювання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проведення меліоративних робіт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щодо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Добування донних відкладень? 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Так чи 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донних відкладень для поліпшення земель?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Так чи ні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6. 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Чи достатньо тих регламентуючих факторів для проведення меліорації, які передбачені у статті 18 Закону України «Про аквакультуру»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74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7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5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7. Чи варто затвердити Порядок проведення днопоглиблювальних робіт та/або робіт з видалення донних відкладень, який би врегулював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проведення таких меліоративних робіт?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23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 </w:t>
            </w:r>
          </w:p>
        </w:tc>
        <w:tc>
          <w:tcPr>
            <w:tcW w:w="749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62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uk-UA"/>
              </w:rPr>
              <w:t>Ні</w:t>
            </w:r>
          </w:p>
        </w:tc>
        <w:tc>
          <w:tcPr>
            <w:tcW w:w="749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Якщо так, то які питання потрібно детально врегулювати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5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1.Встановити види водойм, в яких добування донних відкладень може здійснюватися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 розробки проекту проведення таких робіт (ставки, невеликі озера тощо)?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 погоджень з органами влади (ставки, невеликі озера тощо)?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2. Визначити порядок використання добутих донних відкладень для проведення меліорації земель, зокрема для: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5" w:type="dxa"/>
            <w:gridSpan w:val="2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оліпшення якості сільськогосподарських земель?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асипання воронок та інших пошкоджень полів, заваних військовими діями?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2"/>
          </w:tcPr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Інше (зазначити, що саме)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85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8. Яка орієнтовна вартість </w:t>
            </w:r>
            <w:bookmarkStart w:id="0" w:name="_Hlk109891550"/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робіт щодо добування донних відкладень </w:t>
            </w:r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(за можливості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надайте калькуляцію затрат)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85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9. Як потрібно фінансувати виконання робіт щодо добування донних відкладень: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державного чи місцевих бюджетів?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рахунок замовників (покупців) мулу та інших донних відкладень?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рахунок підприємств аквакультури-орендарів водних об»єктів?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Інше (зазначити, що саме)</w:t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80164"/>
    <w:multiLevelType w:val="multilevel"/>
    <w:tmpl w:val="22D80164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77FD"/>
    <w:multiLevelType w:val="multilevel"/>
    <w:tmpl w:val="273377FD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255CF"/>
    <w:multiLevelType w:val="multilevel"/>
    <w:tmpl w:val="2C6255C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16CCC"/>
    <w:rsid w:val="000516FF"/>
    <w:rsid w:val="00066587"/>
    <w:rsid w:val="000A3B49"/>
    <w:rsid w:val="000D4E61"/>
    <w:rsid w:val="000D63DA"/>
    <w:rsid w:val="00146E9E"/>
    <w:rsid w:val="00150E04"/>
    <w:rsid w:val="001D55A3"/>
    <w:rsid w:val="001E20A3"/>
    <w:rsid w:val="00231BCE"/>
    <w:rsid w:val="00265558"/>
    <w:rsid w:val="002714FA"/>
    <w:rsid w:val="00272361"/>
    <w:rsid w:val="00273B31"/>
    <w:rsid w:val="002922C8"/>
    <w:rsid w:val="002D02F8"/>
    <w:rsid w:val="00317EFA"/>
    <w:rsid w:val="003B58B8"/>
    <w:rsid w:val="003E23DA"/>
    <w:rsid w:val="003E6D45"/>
    <w:rsid w:val="003F4790"/>
    <w:rsid w:val="00450C73"/>
    <w:rsid w:val="0048434C"/>
    <w:rsid w:val="004C0293"/>
    <w:rsid w:val="004D043E"/>
    <w:rsid w:val="00526E3A"/>
    <w:rsid w:val="0053407A"/>
    <w:rsid w:val="00570A01"/>
    <w:rsid w:val="005A54C9"/>
    <w:rsid w:val="005B3270"/>
    <w:rsid w:val="005C1FAD"/>
    <w:rsid w:val="005C59D3"/>
    <w:rsid w:val="00615253"/>
    <w:rsid w:val="00617057"/>
    <w:rsid w:val="00643B24"/>
    <w:rsid w:val="0064517B"/>
    <w:rsid w:val="006664D8"/>
    <w:rsid w:val="00674C60"/>
    <w:rsid w:val="00694289"/>
    <w:rsid w:val="006963C2"/>
    <w:rsid w:val="00741277"/>
    <w:rsid w:val="00760FCE"/>
    <w:rsid w:val="007A745E"/>
    <w:rsid w:val="007C16DE"/>
    <w:rsid w:val="007C4E08"/>
    <w:rsid w:val="0084765D"/>
    <w:rsid w:val="008641C2"/>
    <w:rsid w:val="009346B3"/>
    <w:rsid w:val="00945605"/>
    <w:rsid w:val="00962AEC"/>
    <w:rsid w:val="009B3CA2"/>
    <w:rsid w:val="009B4827"/>
    <w:rsid w:val="00A623D3"/>
    <w:rsid w:val="00A902C0"/>
    <w:rsid w:val="00AB14E9"/>
    <w:rsid w:val="00AE6C65"/>
    <w:rsid w:val="00AF2941"/>
    <w:rsid w:val="00B341BC"/>
    <w:rsid w:val="00B93F9D"/>
    <w:rsid w:val="00BC7F2B"/>
    <w:rsid w:val="00BD6B35"/>
    <w:rsid w:val="00BF0E89"/>
    <w:rsid w:val="00C16CCC"/>
    <w:rsid w:val="00C20DEF"/>
    <w:rsid w:val="00C73694"/>
    <w:rsid w:val="00CA6136"/>
    <w:rsid w:val="00CB46D8"/>
    <w:rsid w:val="00CC7EFC"/>
    <w:rsid w:val="00D0417B"/>
    <w:rsid w:val="00D07D97"/>
    <w:rsid w:val="00D437E4"/>
    <w:rsid w:val="00D46FCA"/>
    <w:rsid w:val="00D65E57"/>
    <w:rsid w:val="00D80B49"/>
    <w:rsid w:val="00D822CC"/>
    <w:rsid w:val="00DD0796"/>
    <w:rsid w:val="00E009BB"/>
    <w:rsid w:val="00E60821"/>
    <w:rsid w:val="00E72A3F"/>
    <w:rsid w:val="00ED1EF4"/>
    <w:rsid w:val="00F0720E"/>
    <w:rsid w:val="00F556AF"/>
    <w:rsid w:val="00F6045A"/>
    <w:rsid w:val="00FB3CAD"/>
    <w:rsid w:val="167C29A2"/>
    <w:rsid w:val="750D6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430</Words>
  <Characters>2454</Characters>
  <Lines>20</Lines>
  <Paragraphs>5</Paragraphs>
  <TotalTime>166</TotalTime>
  <ScaleCrop>false</ScaleCrop>
  <LinksUpToDate>false</LinksUpToDate>
  <CharactersWithSpaces>2879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2022-07-27T08:32:00Z</dcterms:created>
  <dc:creator>Serhii Plichko</dc:creator>
  <cp:lastModifiedBy>Наталя</cp:lastModifiedBy>
  <dcterms:modified xsi:type="dcterms:W3CDTF">2022-08-02T07:22:57Z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4A87D652C341478387C6E1690421E179</vt:lpwstr>
  </property>
</Properties>
</file>